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D770F" w14:textId="09DB8F9A" w:rsidR="001C718E" w:rsidRPr="005F26EF" w:rsidRDefault="00527DEE" w:rsidP="00B84767">
      <w:pPr>
        <w:pStyle w:val="Heading1"/>
        <w:jc w:val="center"/>
        <w:rPr>
          <w:lang w:val="en-GB"/>
        </w:rPr>
      </w:pPr>
      <w:r>
        <w:rPr>
          <w:lang w:val="en-GB"/>
        </w:rPr>
        <w:t>Consequences of Consumerism</w:t>
      </w:r>
    </w:p>
    <w:p w14:paraId="404D4334" w14:textId="77777777" w:rsidR="00B84767" w:rsidRPr="005F26EF" w:rsidRDefault="00B84767" w:rsidP="00B84767">
      <w:pPr>
        <w:rPr>
          <w:lang w:val="en-GB"/>
        </w:rPr>
      </w:pPr>
    </w:p>
    <w:tbl>
      <w:tblPr>
        <w:tblStyle w:val="TableGrid"/>
        <w:tblW w:w="0" w:type="auto"/>
        <w:tblLayout w:type="fixed"/>
        <w:tblLook w:val="04A0" w:firstRow="1" w:lastRow="0" w:firstColumn="1" w:lastColumn="0" w:noHBand="0" w:noVBand="1"/>
      </w:tblPr>
      <w:tblGrid>
        <w:gridCol w:w="1242"/>
        <w:gridCol w:w="1418"/>
        <w:gridCol w:w="7194"/>
      </w:tblGrid>
      <w:tr w:rsidR="00003F54" w:rsidRPr="005F26EF" w14:paraId="029042E5" w14:textId="77777777" w:rsidTr="00CF0A14">
        <w:tc>
          <w:tcPr>
            <w:tcW w:w="2660" w:type="dxa"/>
            <w:gridSpan w:val="2"/>
          </w:tcPr>
          <w:p w14:paraId="6F180A0A" w14:textId="77777777" w:rsidR="00003F54" w:rsidRPr="005F26EF" w:rsidRDefault="00003F54">
            <w:pPr>
              <w:rPr>
                <w:lang w:val="en-GB"/>
              </w:rPr>
            </w:pPr>
            <w:r w:rsidRPr="005F26EF">
              <w:rPr>
                <w:lang w:val="en-GB"/>
              </w:rPr>
              <w:t>Goal</w:t>
            </w:r>
          </w:p>
        </w:tc>
        <w:tc>
          <w:tcPr>
            <w:tcW w:w="7194" w:type="dxa"/>
          </w:tcPr>
          <w:p w14:paraId="08460DE8" w14:textId="741349E2" w:rsidR="00003F54" w:rsidRPr="005F26EF" w:rsidRDefault="000C53D1">
            <w:pPr>
              <w:rPr>
                <w:lang w:val="en-GB"/>
              </w:rPr>
            </w:pPr>
            <w:r>
              <w:rPr>
                <w:noProof/>
                <w:lang w:val="en-GB" w:eastAsia="en-GB"/>
              </w:rPr>
              <w:drawing>
                <wp:inline distT="0" distB="0" distL="0" distR="0" wp14:anchorId="230649D5" wp14:editId="34D9582A">
                  <wp:extent cx="1420368" cy="1420368"/>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SDG_Icons-15.jpg"/>
                          <pic:cNvPicPr/>
                        </pic:nvPicPr>
                        <pic:blipFill>
                          <a:blip r:embed="rId6">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r>
      <w:tr w:rsidR="00003F54" w:rsidRPr="005F26EF" w14:paraId="6F1FA776" w14:textId="77777777" w:rsidTr="00CF0A14">
        <w:tc>
          <w:tcPr>
            <w:tcW w:w="2660" w:type="dxa"/>
            <w:gridSpan w:val="2"/>
          </w:tcPr>
          <w:p w14:paraId="7362F4D9" w14:textId="77777777" w:rsidR="00003F54" w:rsidRPr="005F26EF" w:rsidRDefault="00003F54">
            <w:pPr>
              <w:rPr>
                <w:lang w:val="en-GB"/>
              </w:rPr>
            </w:pPr>
            <w:r w:rsidRPr="005F26EF">
              <w:rPr>
                <w:lang w:val="en-GB"/>
              </w:rPr>
              <w:t>Overview</w:t>
            </w:r>
          </w:p>
        </w:tc>
        <w:tc>
          <w:tcPr>
            <w:tcW w:w="7194" w:type="dxa"/>
          </w:tcPr>
          <w:p w14:paraId="365828BD" w14:textId="63C3DD9A" w:rsidR="005F26EF" w:rsidRPr="005F26EF" w:rsidRDefault="00E635AA" w:rsidP="00F14918">
            <w:pPr>
              <w:rPr>
                <w:lang w:val="en-GB"/>
              </w:rPr>
            </w:pPr>
            <w:r>
              <w:rPr>
                <w:lang w:val="en-GB"/>
              </w:rPr>
              <w:t>The intention with this activity is</w:t>
            </w:r>
            <w:r w:rsidR="005F26EF">
              <w:rPr>
                <w:lang w:val="en-GB"/>
              </w:rPr>
              <w:t xml:space="preserve"> to make the students reflec</w:t>
            </w:r>
            <w:r w:rsidR="000C53D1">
              <w:rPr>
                <w:lang w:val="en-GB"/>
              </w:rPr>
              <w:t xml:space="preserve">t upon the importance of nature, how irresponsible consumption </w:t>
            </w:r>
            <w:r w:rsidR="005E40A5">
              <w:rPr>
                <w:lang w:val="en-GB"/>
              </w:rPr>
              <w:t xml:space="preserve">is destroying the earth, </w:t>
            </w:r>
            <w:r w:rsidR="005F26EF">
              <w:rPr>
                <w:lang w:val="en-GB"/>
              </w:rPr>
              <w:t>the consequences of its destruction</w:t>
            </w:r>
            <w:r w:rsidR="005E40A5">
              <w:rPr>
                <w:lang w:val="en-GB"/>
              </w:rPr>
              <w:t xml:space="preserve"> and what small changes can do to change </w:t>
            </w:r>
            <w:r w:rsidR="00F14918">
              <w:rPr>
                <w:lang w:val="en-GB"/>
              </w:rPr>
              <w:t>the</w:t>
            </w:r>
            <w:r w:rsidR="005E40A5">
              <w:rPr>
                <w:lang w:val="en-GB"/>
              </w:rPr>
              <w:t xml:space="preserve"> pattern</w:t>
            </w:r>
            <w:r w:rsidR="00F14918">
              <w:rPr>
                <w:lang w:val="en-GB"/>
              </w:rPr>
              <w:t xml:space="preserve"> of overconsumption</w:t>
            </w:r>
            <w:r w:rsidR="005F26EF">
              <w:rPr>
                <w:lang w:val="en-GB"/>
              </w:rPr>
              <w:t xml:space="preserve">. </w:t>
            </w:r>
          </w:p>
        </w:tc>
      </w:tr>
      <w:tr w:rsidR="00003F54" w:rsidRPr="005F26EF" w14:paraId="4E713ED1" w14:textId="77777777" w:rsidTr="00CF0A14">
        <w:tc>
          <w:tcPr>
            <w:tcW w:w="2660" w:type="dxa"/>
            <w:gridSpan w:val="2"/>
          </w:tcPr>
          <w:p w14:paraId="2C683AAD" w14:textId="77777777" w:rsidR="00003F54" w:rsidRPr="005F26EF" w:rsidRDefault="00003F54">
            <w:pPr>
              <w:rPr>
                <w:lang w:val="en-GB"/>
              </w:rPr>
            </w:pPr>
            <w:r w:rsidRPr="005F26EF">
              <w:rPr>
                <w:lang w:val="en-GB"/>
              </w:rPr>
              <w:t>Age group</w:t>
            </w:r>
          </w:p>
        </w:tc>
        <w:tc>
          <w:tcPr>
            <w:tcW w:w="7194" w:type="dxa"/>
          </w:tcPr>
          <w:p w14:paraId="359FCC66" w14:textId="77777777" w:rsidR="00003F54" w:rsidRPr="005F26EF" w:rsidRDefault="001C6238">
            <w:pPr>
              <w:rPr>
                <w:lang w:val="en-GB"/>
              </w:rPr>
            </w:pPr>
            <w:r>
              <w:rPr>
                <w:lang w:val="en-GB"/>
              </w:rPr>
              <w:t>13-21</w:t>
            </w:r>
          </w:p>
        </w:tc>
      </w:tr>
      <w:tr w:rsidR="00003F54" w:rsidRPr="005F26EF" w14:paraId="66F90DDE" w14:textId="77777777" w:rsidTr="00CF0A14">
        <w:tc>
          <w:tcPr>
            <w:tcW w:w="2660" w:type="dxa"/>
            <w:gridSpan w:val="2"/>
          </w:tcPr>
          <w:p w14:paraId="6983C8FE" w14:textId="77777777" w:rsidR="00003F54" w:rsidRPr="005F26EF" w:rsidRDefault="00003F54">
            <w:pPr>
              <w:rPr>
                <w:lang w:val="en-GB"/>
              </w:rPr>
            </w:pPr>
            <w:r w:rsidRPr="005F26EF">
              <w:rPr>
                <w:lang w:val="en-GB"/>
              </w:rPr>
              <w:t>Group size</w:t>
            </w:r>
          </w:p>
        </w:tc>
        <w:tc>
          <w:tcPr>
            <w:tcW w:w="7194" w:type="dxa"/>
          </w:tcPr>
          <w:p w14:paraId="7FC295C8" w14:textId="77777777" w:rsidR="00003F54" w:rsidRPr="005F26EF" w:rsidRDefault="001C6238">
            <w:pPr>
              <w:rPr>
                <w:lang w:val="en-GB"/>
              </w:rPr>
            </w:pPr>
            <w:r>
              <w:rPr>
                <w:lang w:val="en-GB"/>
              </w:rPr>
              <w:t>Up to 28</w:t>
            </w:r>
          </w:p>
        </w:tc>
      </w:tr>
      <w:tr w:rsidR="00003F54" w:rsidRPr="005F26EF" w14:paraId="7426E67E" w14:textId="77777777" w:rsidTr="00CF0A14">
        <w:tc>
          <w:tcPr>
            <w:tcW w:w="2660" w:type="dxa"/>
            <w:gridSpan w:val="2"/>
          </w:tcPr>
          <w:p w14:paraId="7B95F35C" w14:textId="77777777" w:rsidR="00003F54" w:rsidRPr="005F26EF" w:rsidRDefault="00003F54">
            <w:pPr>
              <w:rPr>
                <w:lang w:val="en-GB"/>
              </w:rPr>
            </w:pPr>
            <w:r w:rsidRPr="005F26EF">
              <w:rPr>
                <w:lang w:val="en-GB"/>
              </w:rPr>
              <w:t>Time</w:t>
            </w:r>
          </w:p>
        </w:tc>
        <w:tc>
          <w:tcPr>
            <w:tcW w:w="7194" w:type="dxa"/>
          </w:tcPr>
          <w:p w14:paraId="42A5F7F9" w14:textId="50092270" w:rsidR="00003F54" w:rsidRPr="005F26EF" w:rsidRDefault="004A01A0" w:rsidP="005E40A5">
            <w:pPr>
              <w:rPr>
                <w:lang w:val="en-GB"/>
              </w:rPr>
            </w:pPr>
            <w:r>
              <w:rPr>
                <w:lang w:val="en-GB"/>
              </w:rPr>
              <w:t>A 45 minute lesson</w:t>
            </w:r>
            <w:r w:rsidR="00FB339E">
              <w:rPr>
                <w:lang w:val="en-GB"/>
              </w:rPr>
              <w:t xml:space="preserve"> + homework</w:t>
            </w:r>
            <w:r w:rsidR="005E40A5">
              <w:rPr>
                <w:lang w:val="en-GB"/>
              </w:rPr>
              <w:t xml:space="preserve"> tasks (before and after</w:t>
            </w:r>
            <w:r>
              <w:rPr>
                <w:lang w:val="en-GB"/>
              </w:rPr>
              <w:t xml:space="preserve"> class</w:t>
            </w:r>
            <w:r w:rsidR="005E40A5">
              <w:rPr>
                <w:lang w:val="en-GB"/>
              </w:rPr>
              <w:t>)</w:t>
            </w:r>
          </w:p>
        </w:tc>
      </w:tr>
      <w:tr w:rsidR="00003F54" w:rsidRPr="005F26EF" w14:paraId="4081D912" w14:textId="77777777" w:rsidTr="00CF0A14">
        <w:tc>
          <w:tcPr>
            <w:tcW w:w="2660" w:type="dxa"/>
            <w:gridSpan w:val="2"/>
          </w:tcPr>
          <w:p w14:paraId="13656437" w14:textId="77777777" w:rsidR="00003F54" w:rsidRPr="005F26EF" w:rsidRDefault="00003F54">
            <w:pPr>
              <w:rPr>
                <w:lang w:val="en-GB"/>
              </w:rPr>
            </w:pPr>
            <w:r w:rsidRPr="005F26EF">
              <w:rPr>
                <w:lang w:val="en-GB"/>
              </w:rPr>
              <w:t>Subject(s)</w:t>
            </w:r>
          </w:p>
        </w:tc>
        <w:tc>
          <w:tcPr>
            <w:tcW w:w="7194" w:type="dxa"/>
          </w:tcPr>
          <w:p w14:paraId="2EAA7E97" w14:textId="77777777" w:rsidR="00003F54" w:rsidRDefault="001C6238">
            <w:pPr>
              <w:rPr>
                <w:lang w:val="en-GB"/>
              </w:rPr>
            </w:pPr>
            <w:r>
              <w:rPr>
                <w:lang w:val="en-GB"/>
              </w:rPr>
              <w:t xml:space="preserve">Science </w:t>
            </w:r>
          </w:p>
          <w:p w14:paraId="5DC72139" w14:textId="77777777" w:rsidR="00F76EDC" w:rsidRDefault="00F76EDC">
            <w:pPr>
              <w:rPr>
                <w:lang w:val="en-GB"/>
              </w:rPr>
            </w:pPr>
            <w:r>
              <w:rPr>
                <w:lang w:val="en-GB"/>
              </w:rPr>
              <w:t>Humanities</w:t>
            </w:r>
          </w:p>
          <w:p w14:paraId="33C24FF2" w14:textId="6552088D" w:rsidR="00F76EDC" w:rsidRPr="005F26EF" w:rsidRDefault="00F76EDC">
            <w:pPr>
              <w:rPr>
                <w:lang w:val="en-GB"/>
              </w:rPr>
            </w:pPr>
            <w:r>
              <w:rPr>
                <w:lang w:val="en-GB"/>
              </w:rPr>
              <w:t xml:space="preserve">Languages </w:t>
            </w:r>
          </w:p>
        </w:tc>
      </w:tr>
      <w:tr w:rsidR="00003F54" w:rsidRPr="005F26EF" w14:paraId="0950B694" w14:textId="77777777" w:rsidTr="00CF0A14">
        <w:tc>
          <w:tcPr>
            <w:tcW w:w="1242" w:type="dxa"/>
            <w:vMerge w:val="restart"/>
          </w:tcPr>
          <w:p w14:paraId="50715F6E" w14:textId="3B5274A7" w:rsidR="00003F54" w:rsidRPr="005F26EF" w:rsidRDefault="00003F54">
            <w:pPr>
              <w:rPr>
                <w:lang w:val="en-GB"/>
              </w:rPr>
            </w:pPr>
            <w:r w:rsidRPr="005F26EF">
              <w:rPr>
                <w:lang w:val="en-GB"/>
              </w:rPr>
              <w:t>Objectives</w:t>
            </w:r>
          </w:p>
        </w:tc>
        <w:tc>
          <w:tcPr>
            <w:tcW w:w="1418" w:type="dxa"/>
          </w:tcPr>
          <w:p w14:paraId="2866DB46" w14:textId="77777777" w:rsidR="00003F54" w:rsidRPr="005F26EF" w:rsidRDefault="00003F54">
            <w:pPr>
              <w:rPr>
                <w:lang w:val="en-GB"/>
              </w:rPr>
            </w:pPr>
            <w:r w:rsidRPr="005F26EF">
              <w:rPr>
                <w:lang w:val="en-GB"/>
              </w:rPr>
              <w:t>Behavioural competences</w:t>
            </w:r>
          </w:p>
        </w:tc>
        <w:tc>
          <w:tcPr>
            <w:tcW w:w="7194" w:type="dxa"/>
          </w:tcPr>
          <w:p w14:paraId="000007C7" w14:textId="77777777" w:rsidR="009A45FF" w:rsidRDefault="009A45FF" w:rsidP="009A45FF">
            <w:pPr>
              <w:pStyle w:val="ListParagraph"/>
              <w:numPr>
                <w:ilvl w:val="0"/>
                <w:numId w:val="1"/>
              </w:numPr>
              <w:rPr>
                <w:lang w:val="en-GB"/>
              </w:rPr>
            </w:pPr>
            <w:r>
              <w:rPr>
                <w:lang w:val="en-GB"/>
              </w:rPr>
              <w:t>To make c</w:t>
            </w:r>
            <w:r w:rsidRPr="00EF1693">
              <w:rPr>
                <w:lang w:val="en-GB"/>
              </w:rPr>
              <w:t>onscious</w:t>
            </w:r>
            <w:r>
              <w:rPr>
                <w:lang w:val="en-GB"/>
              </w:rPr>
              <w:t xml:space="preserve"> choices regarding personal consumption considering the production chain of the items purchased</w:t>
            </w:r>
          </w:p>
          <w:p w14:paraId="10618C51" w14:textId="340F15B0" w:rsidR="00003F54" w:rsidRPr="009A45FF" w:rsidRDefault="009A45FF" w:rsidP="009A45FF">
            <w:pPr>
              <w:pStyle w:val="ListParagraph"/>
              <w:numPr>
                <w:ilvl w:val="0"/>
                <w:numId w:val="1"/>
              </w:numPr>
              <w:rPr>
                <w:lang w:val="en-GB"/>
              </w:rPr>
            </w:pPr>
            <w:r>
              <w:rPr>
                <w:lang w:val="en-GB"/>
              </w:rPr>
              <w:t>To t</w:t>
            </w:r>
            <w:r w:rsidRPr="00EF1693">
              <w:rPr>
                <w:lang w:val="en-GB"/>
              </w:rPr>
              <w:t>ake</w:t>
            </w:r>
            <w:r>
              <w:rPr>
                <w:lang w:val="en-GB"/>
              </w:rPr>
              <w:t xml:space="preserve"> personal actions to protect life on land (forests, lakes, flora and fauna)</w:t>
            </w:r>
          </w:p>
        </w:tc>
      </w:tr>
      <w:tr w:rsidR="00003F54" w:rsidRPr="005F26EF" w14:paraId="3B80BBE8" w14:textId="77777777" w:rsidTr="00CF0A14">
        <w:tc>
          <w:tcPr>
            <w:tcW w:w="1242" w:type="dxa"/>
            <w:vMerge/>
          </w:tcPr>
          <w:p w14:paraId="7878F340" w14:textId="77777777" w:rsidR="00003F54" w:rsidRPr="005F26EF" w:rsidRDefault="00003F54">
            <w:pPr>
              <w:rPr>
                <w:lang w:val="en-GB"/>
              </w:rPr>
            </w:pPr>
          </w:p>
        </w:tc>
        <w:tc>
          <w:tcPr>
            <w:tcW w:w="1418" w:type="dxa"/>
          </w:tcPr>
          <w:p w14:paraId="5318D3E3" w14:textId="77777777" w:rsidR="00003F54" w:rsidRPr="005F26EF" w:rsidRDefault="00003F54">
            <w:pPr>
              <w:rPr>
                <w:lang w:val="en-GB"/>
              </w:rPr>
            </w:pPr>
            <w:r w:rsidRPr="005F26EF">
              <w:rPr>
                <w:lang w:val="en-GB"/>
              </w:rPr>
              <w:t>Reflections</w:t>
            </w:r>
          </w:p>
        </w:tc>
        <w:tc>
          <w:tcPr>
            <w:tcW w:w="7194" w:type="dxa"/>
          </w:tcPr>
          <w:p w14:paraId="08EB6B72" w14:textId="77777777" w:rsidR="009A45FF" w:rsidRPr="00EF1693" w:rsidRDefault="009A45FF" w:rsidP="009A45FF">
            <w:pPr>
              <w:pStyle w:val="ListParagraph"/>
              <w:numPr>
                <w:ilvl w:val="0"/>
                <w:numId w:val="2"/>
              </w:numPr>
              <w:rPr>
                <w:lang w:val="en-GB"/>
              </w:rPr>
            </w:pPr>
            <w:r w:rsidRPr="00EF1693">
              <w:rPr>
                <w:lang w:val="en-GB"/>
              </w:rPr>
              <w:t>To reflect upon the effects of deforestation</w:t>
            </w:r>
          </w:p>
          <w:p w14:paraId="05F696F3" w14:textId="77777777" w:rsidR="009A45FF" w:rsidRPr="00053DF2" w:rsidRDefault="009A45FF" w:rsidP="009A45FF">
            <w:pPr>
              <w:pStyle w:val="ListParagraph"/>
              <w:numPr>
                <w:ilvl w:val="0"/>
                <w:numId w:val="2"/>
              </w:numPr>
              <w:rPr>
                <w:lang w:val="en-GB"/>
              </w:rPr>
            </w:pPr>
            <w:r w:rsidRPr="00EF1693">
              <w:rPr>
                <w:lang w:val="en-GB"/>
              </w:rPr>
              <w:t>To reflect upon the importance of nature</w:t>
            </w:r>
          </w:p>
          <w:p w14:paraId="6009A4E5" w14:textId="77777777" w:rsidR="009A45FF" w:rsidRPr="00EF1693" w:rsidRDefault="009A45FF" w:rsidP="009A45FF">
            <w:pPr>
              <w:pStyle w:val="ListParagraph"/>
              <w:numPr>
                <w:ilvl w:val="0"/>
                <w:numId w:val="2"/>
              </w:numPr>
              <w:rPr>
                <w:lang w:val="en-GB"/>
              </w:rPr>
            </w:pPr>
            <w:r w:rsidRPr="00EF1693">
              <w:rPr>
                <w:lang w:val="en-GB"/>
              </w:rPr>
              <w:t>To reflect upon the responsibility for the future generations</w:t>
            </w:r>
          </w:p>
          <w:p w14:paraId="3F159EFA" w14:textId="6D07BD01" w:rsidR="00003F54" w:rsidRPr="005F26EF" w:rsidRDefault="009A45FF" w:rsidP="009A45FF">
            <w:pPr>
              <w:pStyle w:val="ListParagraph"/>
              <w:numPr>
                <w:ilvl w:val="0"/>
                <w:numId w:val="2"/>
              </w:numPr>
              <w:rPr>
                <w:lang w:val="en-GB"/>
              </w:rPr>
            </w:pPr>
            <w:r w:rsidRPr="00EF1693">
              <w:rPr>
                <w:lang w:val="en-GB"/>
              </w:rPr>
              <w:t>To reflect upon the consequences of consumerism</w:t>
            </w:r>
          </w:p>
        </w:tc>
      </w:tr>
      <w:tr w:rsidR="00003F54" w:rsidRPr="005F26EF" w14:paraId="494A996F" w14:textId="77777777" w:rsidTr="00CF0A14">
        <w:tc>
          <w:tcPr>
            <w:tcW w:w="1242" w:type="dxa"/>
            <w:vMerge/>
          </w:tcPr>
          <w:p w14:paraId="54B57A03" w14:textId="77777777" w:rsidR="00003F54" w:rsidRPr="005F26EF" w:rsidRDefault="00003F54">
            <w:pPr>
              <w:rPr>
                <w:lang w:val="en-GB"/>
              </w:rPr>
            </w:pPr>
          </w:p>
        </w:tc>
        <w:tc>
          <w:tcPr>
            <w:tcW w:w="1418" w:type="dxa"/>
          </w:tcPr>
          <w:p w14:paraId="5116B0E9" w14:textId="77777777" w:rsidR="00003F54" w:rsidRPr="005F26EF" w:rsidRDefault="00003F54">
            <w:pPr>
              <w:rPr>
                <w:lang w:val="en-GB"/>
              </w:rPr>
            </w:pPr>
            <w:r w:rsidRPr="005F26EF">
              <w:rPr>
                <w:lang w:val="en-GB"/>
              </w:rPr>
              <w:t>Lifelong learning key competences</w:t>
            </w:r>
          </w:p>
        </w:tc>
        <w:tc>
          <w:tcPr>
            <w:tcW w:w="7194" w:type="dxa"/>
          </w:tcPr>
          <w:p w14:paraId="56882FF9" w14:textId="77777777" w:rsidR="006D6475" w:rsidRDefault="000310D1" w:rsidP="000310D1">
            <w:pPr>
              <w:pStyle w:val="ListParagraph"/>
              <w:numPr>
                <w:ilvl w:val="0"/>
                <w:numId w:val="3"/>
              </w:numPr>
              <w:rPr>
                <w:lang w:val="en-US"/>
              </w:rPr>
            </w:pPr>
            <w:r w:rsidRPr="001B2A33">
              <w:rPr>
                <w:lang w:val="en-US"/>
              </w:rPr>
              <w:t xml:space="preserve">Mathematical competence and basic competences in science and technology </w:t>
            </w:r>
          </w:p>
          <w:p w14:paraId="3B7CAC81" w14:textId="41A54E4E" w:rsidR="000310D1" w:rsidRPr="001B2A33" w:rsidRDefault="000310D1" w:rsidP="000310D1">
            <w:pPr>
              <w:pStyle w:val="ListParagraph"/>
              <w:numPr>
                <w:ilvl w:val="0"/>
                <w:numId w:val="3"/>
              </w:numPr>
              <w:rPr>
                <w:lang w:val="en-US"/>
              </w:rPr>
            </w:pPr>
            <w:r w:rsidRPr="001B2A33">
              <w:rPr>
                <w:lang w:val="en-US"/>
              </w:rPr>
              <w:t>Sense of initiative and entrepreneurship</w:t>
            </w:r>
          </w:p>
          <w:p w14:paraId="557D76FD" w14:textId="38F2B62B" w:rsidR="00003F54" w:rsidRPr="005F26EF" w:rsidRDefault="000310D1" w:rsidP="000310D1">
            <w:pPr>
              <w:pStyle w:val="ListParagraph"/>
              <w:numPr>
                <w:ilvl w:val="0"/>
                <w:numId w:val="3"/>
              </w:numPr>
              <w:rPr>
                <w:lang w:val="en-GB"/>
              </w:rPr>
            </w:pPr>
            <w:r w:rsidRPr="001B2A33">
              <w:rPr>
                <w:lang w:val="en-US"/>
              </w:rPr>
              <w:t>Social and civic competencies</w:t>
            </w:r>
          </w:p>
        </w:tc>
      </w:tr>
      <w:tr w:rsidR="00003F54" w:rsidRPr="005F26EF" w14:paraId="76299DD7" w14:textId="77777777" w:rsidTr="00CF0A14">
        <w:tc>
          <w:tcPr>
            <w:tcW w:w="2660" w:type="dxa"/>
            <w:gridSpan w:val="2"/>
          </w:tcPr>
          <w:p w14:paraId="4DED02C7" w14:textId="77777777" w:rsidR="00003F54" w:rsidRPr="005F26EF" w:rsidRDefault="00003F54">
            <w:pPr>
              <w:rPr>
                <w:lang w:val="en-GB"/>
              </w:rPr>
            </w:pPr>
            <w:r w:rsidRPr="005F26EF">
              <w:rPr>
                <w:lang w:val="en-GB"/>
              </w:rPr>
              <w:t>Materials</w:t>
            </w:r>
          </w:p>
        </w:tc>
        <w:tc>
          <w:tcPr>
            <w:tcW w:w="7194" w:type="dxa"/>
          </w:tcPr>
          <w:p w14:paraId="4D81043E" w14:textId="6C193D9A" w:rsidR="00003F54" w:rsidRPr="005E40A5" w:rsidRDefault="005E40A5" w:rsidP="005E40A5">
            <w:pPr>
              <w:rPr>
                <w:lang w:val="en-GB"/>
              </w:rPr>
            </w:pPr>
            <w:r w:rsidRPr="005E40A5">
              <w:rPr>
                <w:lang w:val="en-GB"/>
              </w:rPr>
              <w:t>Projector to show the video clip</w:t>
            </w:r>
            <w:r w:rsidR="00F14918">
              <w:rPr>
                <w:lang w:val="en-GB"/>
              </w:rPr>
              <w:t>s</w:t>
            </w:r>
            <w:r w:rsidRPr="005E40A5">
              <w:rPr>
                <w:lang w:val="en-GB"/>
              </w:rPr>
              <w:t xml:space="preserve"> </w:t>
            </w:r>
          </w:p>
          <w:p w14:paraId="1642F7AD" w14:textId="77777777" w:rsidR="005E40A5" w:rsidRDefault="005E40A5">
            <w:pPr>
              <w:rPr>
                <w:lang w:val="en-US"/>
              </w:rPr>
            </w:pPr>
          </w:p>
          <w:p w14:paraId="67BCA54E" w14:textId="13950877" w:rsidR="005E40A5" w:rsidRDefault="005E40A5">
            <w:pPr>
              <w:rPr>
                <w:lang w:val="en-US"/>
              </w:rPr>
            </w:pPr>
            <w:r>
              <w:rPr>
                <w:lang w:val="en-US"/>
              </w:rPr>
              <w:t>Video</w:t>
            </w:r>
            <w:r w:rsidR="005B7F61">
              <w:rPr>
                <w:lang w:val="en-US"/>
              </w:rPr>
              <w:t>s</w:t>
            </w:r>
            <w:r>
              <w:rPr>
                <w:lang w:val="en-US"/>
              </w:rPr>
              <w:t xml:space="preserve">: </w:t>
            </w:r>
          </w:p>
          <w:p w14:paraId="57727068" w14:textId="77777777" w:rsidR="005E40A5" w:rsidRDefault="005E40A5">
            <w:pPr>
              <w:rPr>
                <w:lang w:val="en-GB"/>
              </w:rPr>
            </w:pPr>
            <w:r>
              <w:rPr>
                <w:lang w:val="en-US"/>
              </w:rPr>
              <w:t>Conservation International, “</w:t>
            </w:r>
            <w:r w:rsidRPr="000C53D1">
              <w:rPr>
                <w:lang w:val="en-US"/>
              </w:rPr>
              <w:t>Nature Is Speaking – Kevin Spacey is The Rainforest</w:t>
            </w:r>
            <w:r>
              <w:rPr>
                <w:lang w:val="en-US"/>
              </w:rPr>
              <w:t>,”</w:t>
            </w:r>
            <w:r w:rsidRPr="000C53D1">
              <w:rPr>
                <w:lang w:val="en-GB"/>
              </w:rPr>
              <w:t xml:space="preserve"> </w:t>
            </w:r>
            <w:hyperlink r:id="rId7" w:history="1">
              <w:r w:rsidRPr="00884599">
                <w:rPr>
                  <w:rStyle w:val="Hyperlink"/>
                  <w:lang w:val="en-GB"/>
                </w:rPr>
                <w:t>https://www.youtube.com/watch?v=jBqMJzv4Cs8</w:t>
              </w:r>
            </w:hyperlink>
          </w:p>
          <w:p w14:paraId="189062C3" w14:textId="470A7DFE" w:rsidR="005B7F61" w:rsidRPr="005E40A5" w:rsidRDefault="005B7F61" w:rsidP="005B7F61">
            <w:pPr>
              <w:rPr>
                <w:lang w:val="en-US"/>
              </w:rPr>
            </w:pPr>
            <w:r>
              <w:rPr>
                <w:lang w:val="en-GB"/>
              </w:rPr>
              <w:t xml:space="preserve">Joe </w:t>
            </w:r>
            <w:r w:rsidRPr="00303926">
              <w:rPr>
                <w:lang w:val="en-GB"/>
              </w:rPr>
              <w:t>Smith</w:t>
            </w:r>
            <w:r>
              <w:rPr>
                <w:lang w:val="en-GB"/>
              </w:rPr>
              <w:t xml:space="preserve">, “How to Use a Paper Towel,” </w:t>
            </w:r>
            <w:hyperlink r:id="rId8" w:history="1">
              <w:r w:rsidRPr="00884599">
                <w:rPr>
                  <w:rStyle w:val="Hyperlink"/>
                  <w:lang w:val="en-GB"/>
                </w:rPr>
                <w:t>https://www.ted.com/talks/joe_smith_how_to_use_a_paper_towel</w:t>
              </w:r>
            </w:hyperlink>
            <w:r>
              <w:rPr>
                <w:lang w:val="en-US"/>
              </w:rPr>
              <w:t xml:space="preserve"> </w:t>
            </w:r>
          </w:p>
        </w:tc>
      </w:tr>
      <w:tr w:rsidR="00003F54" w:rsidRPr="005F26EF" w14:paraId="224982DA" w14:textId="77777777" w:rsidTr="00CF0A14">
        <w:tc>
          <w:tcPr>
            <w:tcW w:w="2660" w:type="dxa"/>
            <w:gridSpan w:val="2"/>
          </w:tcPr>
          <w:p w14:paraId="35993A7E" w14:textId="77777777" w:rsidR="00003F54" w:rsidRPr="005F26EF" w:rsidRDefault="00003F54">
            <w:pPr>
              <w:rPr>
                <w:lang w:val="en-GB"/>
              </w:rPr>
            </w:pPr>
            <w:r w:rsidRPr="005F26EF">
              <w:rPr>
                <w:lang w:val="en-GB"/>
              </w:rPr>
              <w:t>Preparation</w:t>
            </w:r>
          </w:p>
        </w:tc>
        <w:tc>
          <w:tcPr>
            <w:tcW w:w="7194" w:type="dxa"/>
          </w:tcPr>
          <w:p w14:paraId="11E1C95B" w14:textId="271F7CDF" w:rsidR="00CF0A14" w:rsidRDefault="00CF0A14" w:rsidP="00CF0A14">
            <w:pPr>
              <w:rPr>
                <w:lang w:val="en-GB"/>
              </w:rPr>
            </w:pPr>
            <w:r w:rsidRPr="00CF0A14">
              <w:rPr>
                <w:u w:val="single"/>
                <w:lang w:val="en-GB"/>
              </w:rPr>
              <w:t>Homework task</w:t>
            </w:r>
            <w:r w:rsidR="005E40A5">
              <w:rPr>
                <w:u w:val="single"/>
                <w:lang w:val="en-GB"/>
              </w:rPr>
              <w:t xml:space="preserve"> to the students</w:t>
            </w:r>
            <w:r w:rsidRPr="00CF0A14">
              <w:rPr>
                <w:u w:val="single"/>
                <w:lang w:val="en-GB"/>
              </w:rPr>
              <w:t>:</w:t>
            </w:r>
            <w:r>
              <w:rPr>
                <w:lang w:val="en-GB"/>
              </w:rPr>
              <w:t xml:space="preserve"> </w:t>
            </w:r>
          </w:p>
          <w:p w14:paraId="0048D36F" w14:textId="5EF6AEBA" w:rsidR="00003F54" w:rsidRPr="00CF0A14" w:rsidRDefault="00CF0A14" w:rsidP="00CF0A14">
            <w:pPr>
              <w:pStyle w:val="ListParagraph"/>
              <w:numPr>
                <w:ilvl w:val="0"/>
                <w:numId w:val="5"/>
              </w:numPr>
              <w:rPr>
                <w:lang w:val="en-GB"/>
              </w:rPr>
            </w:pPr>
            <w:r w:rsidRPr="00CF0A14">
              <w:rPr>
                <w:lang w:val="en-GB"/>
              </w:rPr>
              <w:t xml:space="preserve">Read the </w:t>
            </w:r>
            <w:r w:rsidR="00054243">
              <w:rPr>
                <w:lang w:val="en-GB"/>
              </w:rPr>
              <w:t>two texts</w:t>
            </w:r>
            <w:r w:rsidRPr="00CF0A14">
              <w:rPr>
                <w:lang w:val="en-GB"/>
              </w:rPr>
              <w:t xml:space="preserve"> </w:t>
            </w:r>
            <w:r w:rsidR="00F14918">
              <w:rPr>
                <w:lang w:val="en-GB"/>
              </w:rPr>
              <w:t xml:space="preserve">(below) </w:t>
            </w:r>
            <w:r w:rsidR="006D6475">
              <w:rPr>
                <w:lang w:val="en-GB"/>
              </w:rPr>
              <w:t>and make a list of minimum 10</w:t>
            </w:r>
            <w:r w:rsidRPr="00CF0A14">
              <w:rPr>
                <w:lang w:val="en-GB"/>
              </w:rPr>
              <w:t xml:space="preserve"> things that you can do to change your consumption habits (e.g. save paper, recycle, save electricity).</w:t>
            </w:r>
          </w:p>
          <w:p w14:paraId="0369355A" w14:textId="77777777" w:rsidR="000310D1" w:rsidRDefault="000310D1" w:rsidP="00CF0A14">
            <w:pPr>
              <w:rPr>
                <w:lang w:val="en-GB"/>
              </w:rPr>
            </w:pPr>
          </w:p>
          <w:p w14:paraId="67B474F6" w14:textId="4C4C2662" w:rsidR="00054243" w:rsidRDefault="00054243" w:rsidP="00054243">
            <w:pPr>
              <w:rPr>
                <w:lang w:val="en-GB"/>
              </w:rPr>
            </w:pPr>
            <w:r>
              <w:rPr>
                <w:lang w:val="en-GB"/>
              </w:rPr>
              <w:t>Literature</w:t>
            </w:r>
            <w:r w:rsidR="00CF0A14">
              <w:rPr>
                <w:lang w:val="en-GB"/>
              </w:rPr>
              <w:t xml:space="preserve">: </w:t>
            </w:r>
          </w:p>
          <w:p w14:paraId="279D2A5F" w14:textId="77777777" w:rsidR="00CF633C" w:rsidRDefault="00CF633C" w:rsidP="00054243">
            <w:pPr>
              <w:pStyle w:val="ListParagraph"/>
              <w:numPr>
                <w:ilvl w:val="0"/>
                <w:numId w:val="5"/>
              </w:numPr>
              <w:rPr>
                <w:lang w:val="en-GB"/>
              </w:rPr>
            </w:pPr>
            <w:r w:rsidRPr="00CF633C">
              <w:rPr>
                <w:lang w:val="en-US"/>
              </w:rPr>
              <w:t>Joe Myers,</w:t>
            </w:r>
            <w:r w:rsidRPr="00CF633C">
              <w:rPr>
                <w:lang w:val="en-GB"/>
              </w:rPr>
              <w:t xml:space="preserve"> “It’s only August – and we’ve already used up all of this </w:t>
            </w:r>
            <w:r w:rsidRPr="00CF633C">
              <w:rPr>
                <w:lang w:val="en-GB"/>
              </w:rPr>
              <w:lastRenderedPageBreak/>
              <w:t xml:space="preserve">year’s natural resources,” World Economic Forum, </w:t>
            </w:r>
            <w:r w:rsidRPr="00CF633C">
              <w:rPr>
                <w:lang w:val="en-US"/>
              </w:rPr>
              <w:t>9 August 2016</w:t>
            </w:r>
            <w:r>
              <w:rPr>
                <w:lang w:val="en-GB"/>
              </w:rPr>
              <w:t xml:space="preserve">, </w:t>
            </w:r>
            <w:hyperlink r:id="rId9" w:history="1">
              <w:r w:rsidRPr="00CF633C">
                <w:rPr>
                  <w:rStyle w:val="Hyperlink"/>
                  <w:lang w:val="en-GB"/>
                </w:rPr>
                <w:t>https://www.weforum.org/agenda/2016/08/it-s-only-august-and-we-ve-already-used-up-all-of-this-year-s-resources/?utm_content=buffer78fcf&amp;utm_medium=social&amp;utm_source=facebook.com&amp;utm_campaign=buffer</w:t>
              </w:r>
            </w:hyperlink>
          </w:p>
          <w:p w14:paraId="5265B124" w14:textId="536F385B" w:rsidR="00054243" w:rsidRPr="00CF633C" w:rsidRDefault="00054243" w:rsidP="00054243">
            <w:pPr>
              <w:pStyle w:val="ListParagraph"/>
              <w:numPr>
                <w:ilvl w:val="0"/>
                <w:numId w:val="5"/>
              </w:numPr>
              <w:rPr>
                <w:lang w:val="en-GB"/>
              </w:rPr>
            </w:pPr>
            <w:r w:rsidRPr="00CF633C">
              <w:rPr>
                <w:lang w:val="en-GB"/>
              </w:rPr>
              <w:t xml:space="preserve">United Nations, “Life on Land: Why it Matters,” </w:t>
            </w:r>
            <w:hyperlink r:id="rId10" w:history="1">
              <w:r w:rsidRPr="00CF633C">
                <w:rPr>
                  <w:rStyle w:val="Hyperlink"/>
                  <w:lang w:val="en-GB"/>
                </w:rPr>
                <w:t>http://www.un.org/sustainabledevelopment/wp-content/uploads/2016/08/15_Why-it-Matters_Goal15__Life-on-Land_3p.pdf</w:t>
              </w:r>
            </w:hyperlink>
          </w:p>
        </w:tc>
      </w:tr>
      <w:tr w:rsidR="00003F54" w:rsidRPr="005F26EF" w14:paraId="2A9771E3" w14:textId="77777777" w:rsidTr="00CF0A14">
        <w:tc>
          <w:tcPr>
            <w:tcW w:w="2660" w:type="dxa"/>
            <w:gridSpan w:val="2"/>
          </w:tcPr>
          <w:p w14:paraId="792DB7B0" w14:textId="77777777" w:rsidR="00003F54" w:rsidRPr="005F26EF" w:rsidRDefault="00003F54">
            <w:pPr>
              <w:rPr>
                <w:lang w:val="en-GB"/>
              </w:rPr>
            </w:pPr>
            <w:r w:rsidRPr="005F26EF">
              <w:rPr>
                <w:lang w:val="en-GB"/>
              </w:rPr>
              <w:lastRenderedPageBreak/>
              <w:t>Instructions</w:t>
            </w:r>
          </w:p>
        </w:tc>
        <w:tc>
          <w:tcPr>
            <w:tcW w:w="7194" w:type="dxa"/>
          </w:tcPr>
          <w:p w14:paraId="79840DE1" w14:textId="77777777" w:rsidR="006D6475" w:rsidRDefault="00E902A6" w:rsidP="005F26EF">
            <w:pPr>
              <w:rPr>
                <w:lang w:val="en-GB"/>
              </w:rPr>
            </w:pPr>
            <w:r>
              <w:rPr>
                <w:lang w:val="en-GB"/>
              </w:rPr>
              <w:t>Ask the students what they have written on their lists</w:t>
            </w:r>
            <w:r w:rsidR="006D6475">
              <w:rPr>
                <w:lang w:val="en-GB"/>
              </w:rPr>
              <w:t xml:space="preserve"> over how changes in their consumption habits</w:t>
            </w:r>
            <w:r>
              <w:rPr>
                <w:lang w:val="en-GB"/>
              </w:rPr>
              <w:t>. Write all the examples on the blackboard and discuss their ideas.</w:t>
            </w:r>
            <w:r w:rsidR="006D6475">
              <w:rPr>
                <w:lang w:val="en-GB"/>
              </w:rPr>
              <w:t xml:space="preserve"> </w:t>
            </w:r>
          </w:p>
          <w:p w14:paraId="7AFFDDAD" w14:textId="77777777" w:rsidR="00E902A6" w:rsidRDefault="00E902A6" w:rsidP="005F26EF">
            <w:pPr>
              <w:rPr>
                <w:lang w:val="en-GB"/>
              </w:rPr>
            </w:pPr>
          </w:p>
          <w:p w14:paraId="5F9B10AD" w14:textId="3A49B4E5" w:rsidR="006446E9" w:rsidRDefault="006446E9" w:rsidP="005F26EF">
            <w:pPr>
              <w:rPr>
                <w:lang w:val="en-GB"/>
              </w:rPr>
            </w:pPr>
            <w:r>
              <w:rPr>
                <w:lang w:val="en-GB"/>
              </w:rPr>
              <w:t xml:space="preserve">Discuss the two texts that the students have read at home. What did the students reflect upon in the texts? What is meant by Earth Overshoot Day? What will the consequences be for the future generations if we continue to use resources faster than the earth can replenish them? </w:t>
            </w:r>
          </w:p>
          <w:p w14:paraId="4AC4165F" w14:textId="77777777" w:rsidR="006446E9" w:rsidRDefault="006446E9" w:rsidP="005F26EF">
            <w:pPr>
              <w:rPr>
                <w:lang w:val="en-GB"/>
              </w:rPr>
            </w:pPr>
          </w:p>
          <w:p w14:paraId="749F41E7" w14:textId="5E3D9166" w:rsidR="004A01A0" w:rsidRDefault="005E40A5" w:rsidP="005F26EF">
            <w:pPr>
              <w:rPr>
                <w:lang w:val="en-GB"/>
              </w:rPr>
            </w:pPr>
            <w:r w:rsidRPr="005E40A5">
              <w:rPr>
                <w:lang w:val="en-GB"/>
              </w:rPr>
              <w:t>Play the</w:t>
            </w:r>
            <w:r>
              <w:rPr>
                <w:lang w:val="en-GB"/>
              </w:rPr>
              <w:t xml:space="preserve"> video clip </w:t>
            </w:r>
            <w:r>
              <w:rPr>
                <w:lang w:val="en-US"/>
              </w:rPr>
              <w:t>“</w:t>
            </w:r>
            <w:r w:rsidRPr="000C53D1">
              <w:rPr>
                <w:lang w:val="en-US"/>
              </w:rPr>
              <w:t>Nature Is Speaking – Kevin Spacey is The Rainforest</w:t>
            </w:r>
            <w:r>
              <w:rPr>
                <w:lang w:val="en-US"/>
              </w:rPr>
              <w:t>”</w:t>
            </w:r>
            <w:r w:rsidRPr="000C53D1">
              <w:rPr>
                <w:lang w:val="en-GB"/>
              </w:rPr>
              <w:t xml:space="preserve"> </w:t>
            </w:r>
            <w:r w:rsidR="004A01A0">
              <w:rPr>
                <w:lang w:val="en-GB"/>
              </w:rPr>
              <w:t>to the students.</w:t>
            </w:r>
          </w:p>
          <w:p w14:paraId="14C39E10" w14:textId="77777777" w:rsidR="004A01A0" w:rsidRDefault="004A01A0" w:rsidP="005F26EF">
            <w:pPr>
              <w:rPr>
                <w:lang w:val="en-GB"/>
              </w:rPr>
            </w:pPr>
          </w:p>
          <w:p w14:paraId="2D200B7C" w14:textId="77777777" w:rsidR="00E902A6" w:rsidRDefault="004A01A0" w:rsidP="00E902A6">
            <w:pPr>
              <w:pStyle w:val="ListParagraph"/>
              <w:numPr>
                <w:ilvl w:val="0"/>
                <w:numId w:val="10"/>
              </w:numPr>
              <w:rPr>
                <w:lang w:val="en-GB"/>
              </w:rPr>
            </w:pPr>
            <w:r w:rsidRPr="004A01A0">
              <w:rPr>
                <w:lang w:val="en-GB"/>
              </w:rPr>
              <w:t xml:space="preserve">Discuss the video clip. </w:t>
            </w:r>
            <w:r>
              <w:rPr>
                <w:lang w:val="en-GB"/>
              </w:rPr>
              <w:t xml:space="preserve">What is its message? </w:t>
            </w:r>
            <w:r w:rsidRPr="004A01A0">
              <w:rPr>
                <w:lang w:val="en-GB"/>
              </w:rPr>
              <w:t>What are the students’ immediate impressions of its message?</w:t>
            </w:r>
          </w:p>
          <w:p w14:paraId="29C387EB" w14:textId="38AD976C" w:rsidR="004A01A0" w:rsidRPr="00E902A6" w:rsidRDefault="004A01A0" w:rsidP="00E902A6">
            <w:pPr>
              <w:pStyle w:val="ListParagraph"/>
              <w:numPr>
                <w:ilvl w:val="0"/>
                <w:numId w:val="10"/>
              </w:numPr>
              <w:rPr>
                <w:lang w:val="en-GB"/>
              </w:rPr>
            </w:pPr>
            <w:r w:rsidRPr="00E902A6">
              <w:rPr>
                <w:lang w:val="en-GB"/>
              </w:rPr>
              <w:t>Why is nature important?</w:t>
            </w:r>
          </w:p>
          <w:p w14:paraId="1AA7931D" w14:textId="5A2A60AF" w:rsidR="004A01A0" w:rsidRDefault="007C3F55" w:rsidP="004A01A0">
            <w:pPr>
              <w:pStyle w:val="ListParagraph"/>
              <w:numPr>
                <w:ilvl w:val="0"/>
                <w:numId w:val="10"/>
              </w:numPr>
              <w:rPr>
                <w:lang w:val="en-GB"/>
              </w:rPr>
            </w:pPr>
            <w:r>
              <w:rPr>
                <w:lang w:val="en-GB"/>
              </w:rPr>
              <w:t>Why are forests important?</w:t>
            </w:r>
          </w:p>
          <w:p w14:paraId="2EC212A1" w14:textId="5EB08811" w:rsidR="004A01A0" w:rsidRDefault="007C3F55" w:rsidP="005F26EF">
            <w:pPr>
              <w:pStyle w:val="ListParagraph"/>
              <w:numPr>
                <w:ilvl w:val="0"/>
                <w:numId w:val="10"/>
              </w:numPr>
              <w:rPr>
                <w:lang w:val="en-GB"/>
              </w:rPr>
            </w:pPr>
            <w:r>
              <w:rPr>
                <w:lang w:val="en-GB"/>
              </w:rPr>
              <w:t xml:space="preserve">Discuss the costs of achieving sustainable forest management against the costs of not correcting the problem (see the </w:t>
            </w:r>
            <w:r w:rsidR="006D6475">
              <w:rPr>
                <w:lang w:val="en-GB"/>
              </w:rPr>
              <w:t>homework text</w:t>
            </w:r>
            <w:r>
              <w:rPr>
                <w:lang w:val="en-GB"/>
              </w:rPr>
              <w:t xml:space="preserve"> from the United Nations)</w:t>
            </w:r>
          </w:p>
          <w:p w14:paraId="74CEBE36" w14:textId="77777777" w:rsidR="006446E9" w:rsidRDefault="006446E9" w:rsidP="005F26EF">
            <w:pPr>
              <w:rPr>
                <w:lang w:val="en-GB"/>
              </w:rPr>
            </w:pPr>
          </w:p>
          <w:p w14:paraId="430AE88C" w14:textId="39D6CBA7" w:rsidR="005E40A5" w:rsidRDefault="004A01A0" w:rsidP="005F26EF">
            <w:pPr>
              <w:rPr>
                <w:lang w:val="en-GB"/>
              </w:rPr>
            </w:pPr>
            <w:r w:rsidRPr="005E40A5">
              <w:rPr>
                <w:lang w:val="en-GB"/>
              </w:rPr>
              <w:t>Play the</w:t>
            </w:r>
            <w:r>
              <w:rPr>
                <w:lang w:val="en-GB"/>
              </w:rPr>
              <w:t xml:space="preserve"> video clip </w:t>
            </w:r>
            <w:r w:rsidR="005B7F61">
              <w:rPr>
                <w:lang w:val="en-GB"/>
              </w:rPr>
              <w:t xml:space="preserve">“How to Use a Paper Towel” </w:t>
            </w:r>
            <w:r w:rsidR="005E40A5">
              <w:rPr>
                <w:lang w:val="en-GB"/>
              </w:rPr>
              <w:t>to the students</w:t>
            </w:r>
            <w:r>
              <w:rPr>
                <w:lang w:val="en-GB"/>
              </w:rPr>
              <w:t>.</w:t>
            </w:r>
          </w:p>
          <w:p w14:paraId="45B065F7" w14:textId="77777777" w:rsidR="005E40A5" w:rsidRDefault="005E40A5" w:rsidP="005F26EF">
            <w:pPr>
              <w:rPr>
                <w:lang w:val="en-GB"/>
              </w:rPr>
            </w:pPr>
          </w:p>
          <w:p w14:paraId="21B88A3D" w14:textId="28BDA2EF" w:rsidR="00E902A6" w:rsidRDefault="00E902A6" w:rsidP="00E902A6">
            <w:pPr>
              <w:pStyle w:val="ListParagraph"/>
              <w:numPr>
                <w:ilvl w:val="0"/>
                <w:numId w:val="10"/>
              </w:numPr>
              <w:rPr>
                <w:lang w:val="en-GB"/>
              </w:rPr>
            </w:pPr>
            <w:r w:rsidRPr="004A01A0">
              <w:rPr>
                <w:lang w:val="en-GB"/>
              </w:rPr>
              <w:t xml:space="preserve">Discuss the video clip. </w:t>
            </w:r>
            <w:r>
              <w:rPr>
                <w:lang w:val="en-GB"/>
              </w:rPr>
              <w:t xml:space="preserve">What is its message? </w:t>
            </w:r>
            <w:r w:rsidRPr="004A01A0">
              <w:rPr>
                <w:lang w:val="en-GB"/>
              </w:rPr>
              <w:t>What are the students’ immediate impressions of its message?</w:t>
            </w:r>
          </w:p>
          <w:p w14:paraId="78584B2D" w14:textId="10C02E3F" w:rsidR="00303926" w:rsidRDefault="001E191F" w:rsidP="004A01A0">
            <w:pPr>
              <w:pStyle w:val="ListParagraph"/>
              <w:numPr>
                <w:ilvl w:val="0"/>
                <w:numId w:val="10"/>
              </w:numPr>
              <w:rPr>
                <w:lang w:val="en-GB"/>
              </w:rPr>
            </w:pPr>
            <w:r>
              <w:rPr>
                <w:lang w:val="en-GB"/>
              </w:rPr>
              <w:t xml:space="preserve">What is the impact of </w:t>
            </w:r>
            <w:r w:rsidR="005B7F61">
              <w:rPr>
                <w:lang w:val="en-GB"/>
              </w:rPr>
              <w:t>overconsumption</w:t>
            </w:r>
            <w:r>
              <w:rPr>
                <w:lang w:val="en-GB"/>
              </w:rPr>
              <w:t xml:space="preserve"> on the environment?</w:t>
            </w:r>
          </w:p>
          <w:p w14:paraId="100EE73A" w14:textId="01B2164D" w:rsidR="00E902A6" w:rsidRDefault="00E902A6" w:rsidP="004A01A0">
            <w:pPr>
              <w:pStyle w:val="ListParagraph"/>
              <w:numPr>
                <w:ilvl w:val="0"/>
                <w:numId w:val="10"/>
              </w:numPr>
              <w:rPr>
                <w:lang w:val="en-GB"/>
              </w:rPr>
            </w:pPr>
            <w:r>
              <w:rPr>
                <w:lang w:val="en-GB"/>
              </w:rPr>
              <w:t>Besides reducing the use of paper, what can</w:t>
            </w:r>
            <w:r w:rsidR="006D6475">
              <w:rPr>
                <w:lang w:val="en-GB"/>
              </w:rPr>
              <w:t xml:space="preserve"> individuals do </w:t>
            </w:r>
            <w:r>
              <w:rPr>
                <w:lang w:val="en-GB"/>
              </w:rPr>
              <w:t xml:space="preserve">to </w:t>
            </w:r>
            <w:r w:rsidR="006D6475">
              <w:rPr>
                <w:lang w:val="en-GB"/>
              </w:rPr>
              <w:t>reduce the world’s ecological debt? (homework article from World Economic Forum)</w:t>
            </w:r>
          </w:p>
          <w:p w14:paraId="01FD8471" w14:textId="43EB6791" w:rsidR="005B7F61" w:rsidRPr="005B7F61" w:rsidRDefault="005B7F61" w:rsidP="004A01A0">
            <w:pPr>
              <w:pStyle w:val="ListParagraph"/>
              <w:numPr>
                <w:ilvl w:val="0"/>
                <w:numId w:val="10"/>
              </w:numPr>
              <w:rPr>
                <w:lang w:val="en-GB"/>
              </w:rPr>
            </w:pPr>
            <w:r>
              <w:rPr>
                <w:lang w:val="en-GB"/>
              </w:rPr>
              <w:t xml:space="preserve">What can be done on individual, political and sector levels to </w:t>
            </w:r>
            <w:r w:rsidR="006F4887">
              <w:rPr>
                <w:lang w:val="en-GB"/>
              </w:rPr>
              <w:t xml:space="preserve">make production and consumption </w:t>
            </w:r>
            <w:r>
              <w:rPr>
                <w:lang w:val="en-GB"/>
              </w:rPr>
              <w:t xml:space="preserve">more sustainable? (e.g. </w:t>
            </w:r>
            <w:r w:rsidR="006F4887">
              <w:rPr>
                <w:lang w:val="en-GB"/>
              </w:rPr>
              <w:t xml:space="preserve">avoiding certain products, limit food waste, making policies, planting threes) </w:t>
            </w:r>
          </w:p>
          <w:p w14:paraId="0E854AE8" w14:textId="0D98AD5A" w:rsidR="00003F54" w:rsidRPr="005F26EF" w:rsidRDefault="00003F54" w:rsidP="00527DEE">
            <w:pPr>
              <w:rPr>
                <w:lang w:val="en-GB"/>
              </w:rPr>
            </w:pPr>
          </w:p>
        </w:tc>
      </w:tr>
      <w:tr w:rsidR="00003F54" w:rsidRPr="005F26EF" w14:paraId="22246DAF" w14:textId="77777777" w:rsidTr="00CF0A14">
        <w:tc>
          <w:tcPr>
            <w:tcW w:w="2660" w:type="dxa"/>
            <w:gridSpan w:val="2"/>
          </w:tcPr>
          <w:p w14:paraId="0EF8CF82" w14:textId="7DB28839" w:rsidR="00003F54" w:rsidRPr="005F26EF" w:rsidRDefault="00003F54">
            <w:pPr>
              <w:rPr>
                <w:lang w:val="en-GB"/>
              </w:rPr>
            </w:pPr>
            <w:r w:rsidRPr="005F26EF">
              <w:rPr>
                <w:lang w:val="en-GB"/>
              </w:rPr>
              <w:t>Evaluation</w:t>
            </w:r>
          </w:p>
        </w:tc>
        <w:tc>
          <w:tcPr>
            <w:tcW w:w="7194" w:type="dxa"/>
          </w:tcPr>
          <w:p w14:paraId="6B591F92" w14:textId="551D08AB" w:rsidR="00CF633C" w:rsidRPr="00CF633C" w:rsidRDefault="00CF633C">
            <w:pPr>
              <w:rPr>
                <w:u w:val="single"/>
                <w:lang w:val="en-GB"/>
              </w:rPr>
            </w:pPr>
            <w:r w:rsidRPr="00CF633C">
              <w:rPr>
                <w:u w:val="single"/>
                <w:lang w:val="en-GB"/>
              </w:rPr>
              <w:t>Homework task:</w:t>
            </w:r>
          </w:p>
          <w:p w14:paraId="7A3D70FC" w14:textId="63B8B433" w:rsidR="00003F54" w:rsidRPr="005F26EF" w:rsidRDefault="00CF633C" w:rsidP="00CF633C">
            <w:pPr>
              <w:rPr>
                <w:lang w:val="en-GB"/>
              </w:rPr>
            </w:pPr>
            <w:r>
              <w:rPr>
                <w:lang w:val="en-GB"/>
              </w:rPr>
              <w:t>E</w:t>
            </w:r>
            <w:r w:rsidR="00303926">
              <w:rPr>
                <w:lang w:val="en-GB"/>
              </w:rPr>
              <w:t xml:space="preserve">ssay on how consumerism impacts the environment. Let </w:t>
            </w:r>
            <w:r>
              <w:rPr>
                <w:lang w:val="en-GB"/>
              </w:rPr>
              <w:t>the students</w:t>
            </w:r>
            <w:r w:rsidR="00303926">
              <w:rPr>
                <w:lang w:val="en-GB"/>
              </w:rPr>
              <w:t xml:space="preserve"> do research on the topic and tell them to reflect on consumerism’s</w:t>
            </w:r>
            <w:r>
              <w:rPr>
                <w:lang w:val="en-GB"/>
              </w:rPr>
              <w:t xml:space="preserve"> impact on the nature, and how </w:t>
            </w:r>
            <w:r w:rsidR="00303926">
              <w:rPr>
                <w:lang w:val="en-GB"/>
              </w:rPr>
              <w:t>to limit these impacts.</w:t>
            </w:r>
            <w:r w:rsidR="00F01005">
              <w:rPr>
                <w:lang w:val="en-GB"/>
              </w:rPr>
              <w:t xml:space="preserve"> They can use the articles below for inspiration. </w:t>
            </w:r>
          </w:p>
        </w:tc>
      </w:tr>
      <w:tr w:rsidR="005B7F61" w:rsidRPr="005F26EF" w14:paraId="33F8F1B5" w14:textId="77777777" w:rsidTr="00CF0A14">
        <w:tc>
          <w:tcPr>
            <w:tcW w:w="2660" w:type="dxa"/>
            <w:gridSpan w:val="2"/>
          </w:tcPr>
          <w:p w14:paraId="6A90890B" w14:textId="77777777" w:rsidR="005B7F61" w:rsidRPr="005F26EF" w:rsidRDefault="005B7F61">
            <w:pPr>
              <w:rPr>
                <w:lang w:val="en-GB"/>
              </w:rPr>
            </w:pPr>
            <w:r w:rsidRPr="005F26EF">
              <w:rPr>
                <w:lang w:val="en-GB"/>
              </w:rPr>
              <w:t>Follow up suggestions</w:t>
            </w:r>
          </w:p>
        </w:tc>
        <w:tc>
          <w:tcPr>
            <w:tcW w:w="7194" w:type="dxa"/>
          </w:tcPr>
          <w:p w14:paraId="45E66D39" w14:textId="76D8CFD8" w:rsidR="00BB7540" w:rsidRPr="00E902A6" w:rsidRDefault="00BB7540" w:rsidP="00E902A6">
            <w:pPr>
              <w:rPr>
                <w:lang w:val="en-GB"/>
              </w:rPr>
            </w:pPr>
            <w:r w:rsidRPr="00E902A6">
              <w:rPr>
                <w:lang w:val="en-GB"/>
              </w:rPr>
              <w:t>Ask students to keep diary over a week where make entries everyday showing how in that day they have reduced their personal consumerism. Follow-up with students in a week.</w:t>
            </w:r>
            <w:r w:rsidR="008021BC" w:rsidRPr="00E902A6">
              <w:rPr>
                <w:lang w:val="en-GB"/>
              </w:rPr>
              <w:t xml:space="preserve"> Discuss what changes the students can </w:t>
            </w:r>
            <w:r w:rsidR="008021BC" w:rsidRPr="00E902A6">
              <w:rPr>
                <w:lang w:val="en-GB"/>
              </w:rPr>
              <w:lastRenderedPageBreak/>
              <w:t xml:space="preserve">make on a long-term basis to reduce their consumerism. </w:t>
            </w:r>
          </w:p>
        </w:tc>
      </w:tr>
      <w:tr w:rsidR="005B7F61" w:rsidRPr="005F26EF" w14:paraId="616A0F5F" w14:textId="77777777" w:rsidTr="00CF0A14">
        <w:tc>
          <w:tcPr>
            <w:tcW w:w="2660" w:type="dxa"/>
            <w:gridSpan w:val="2"/>
          </w:tcPr>
          <w:p w14:paraId="705D89F6" w14:textId="77777777" w:rsidR="005B7F61" w:rsidRPr="005F26EF" w:rsidRDefault="005B7F61">
            <w:pPr>
              <w:rPr>
                <w:lang w:val="en-GB"/>
              </w:rPr>
            </w:pPr>
            <w:r w:rsidRPr="005F26EF">
              <w:rPr>
                <w:lang w:val="en-GB"/>
              </w:rPr>
              <w:lastRenderedPageBreak/>
              <w:t>Ideas for actions</w:t>
            </w:r>
          </w:p>
        </w:tc>
        <w:tc>
          <w:tcPr>
            <w:tcW w:w="7194" w:type="dxa"/>
          </w:tcPr>
          <w:p w14:paraId="6891B1D2" w14:textId="6CE6CD4A" w:rsidR="005B7F61" w:rsidRDefault="00F01005" w:rsidP="00F01005">
            <w:pPr>
              <w:pStyle w:val="ListParagraph"/>
              <w:numPr>
                <w:ilvl w:val="0"/>
                <w:numId w:val="8"/>
              </w:numPr>
              <w:rPr>
                <w:lang w:val="en-GB"/>
              </w:rPr>
            </w:pPr>
            <w:r>
              <w:rPr>
                <w:lang w:val="en-GB"/>
              </w:rPr>
              <w:t xml:space="preserve">Find a place in your neighbourhood where the students can help planting </w:t>
            </w:r>
            <w:r w:rsidR="003E052C">
              <w:rPr>
                <w:lang w:val="en-GB"/>
              </w:rPr>
              <w:t>t</w:t>
            </w:r>
            <w:r w:rsidR="00CF633C">
              <w:rPr>
                <w:lang w:val="en-GB"/>
              </w:rPr>
              <w:t xml:space="preserve">rees </w:t>
            </w:r>
          </w:p>
          <w:p w14:paraId="7B9A3D35" w14:textId="77777777" w:rsidR="00BB7540" w:rsidRDefault="00F01005" w:rsidP="00F01005">
            <w:pPr>
              <w:pStyle w:val="ListParagraph"/>
              <w:numPr>
                <w:ilvl w:val="0"/>
                <w:numId w:val="8"/>
              </w:numPr>
              <w:rPr>
                <w:lang w:val="en-GB"/>
              </w:rPr>
            </w:pPr>
            <w:r>
              <w:rPr>
                <w:lang w:val="en-GB"/>
              </w:rPr>
              <w:t>Recycle waste in the school</w:t>
            </w:r>
          </w:p>
          <w:p w14:paraId="4F82A112" w14:textId="137AD6CC" w:rsidR="00BB7540" w:rsidRPr="008021BC" w:rsidRDefault="00BB7540" w:rsidP="008021BC">
            <w:pPr>
              <w:pStyle w:val="ListParagraph"/>
              <w:numPr>
                <w:ilvl w:val="0"/>
                <w:numId w:val="8"/>
              </w:numPr>
              <w:rPr>
                <w:lang w:val="en-GB"/>
              </w:rPr>
            </w:pPr>
            <w:r w:rsidRPr="008021BC">
              <w:rPr>
                <w:lang w:val="en-GB"/>
              </w:rPr>
              <w:t xml:space="preserve">Ask students to plan and conduct in the school a one-day campaign on reducing consumerism </w:t>
            </w:r>
          </w:p>
        </w:tc>
      </w:tr>
      <w:tr w:rsidR="005B7F61" w:rsidRPr="005F26EF" w14:paraId="635F42B7" w14:textId="77777777" w:rsidTr="00CF0A14">
        <w:tc>
          <w:tcPr>
            <w:tcW w:w="2660" w:type="dxa"/>
            <w:gridSpan w:val="2"/>
          </w:tcPr>
          <w:p w14:paraId="3CDC9591" w14:textId="77777777" w:rsidR="005B7F61" w:rsidRPr="005F26EF" w:rsidRDefault="005B7F61">
            <w:pPr>
              <w:rPr>
                <w:lang w:val="en-GB"/>
              </w:rPr>
            </w:pPr>
            <w:r w:rsidRPr="005F26EF">
              <w:rPr>
                <w:lang w:val="en-GB"/>
              </w:rPr>
              <w:t>Further information</w:t>
            </w:r>
          </w:p>
        </w:tc>
        <w:tc>
          <w:tcPr>
            <w:tcW w:w="7194" w:type="dxa"/>
          </w:tcPr>
          <w:p w14:paraId="02B2420E" w14:textId="6AB6F136" w:rsidR="005B7F61" w:rsidRDefault="005B7F61">
            <w:pPr>
              <w:rPr>
                <w:lang w:val="en-GB"/>
              </w:rPr>
            </w:pPr>
            <w:r>
              <w:rPr>
                <w:lang w:val="en-GB"/>
              </w:rPr>
              <w:t xml:space="preserve">The Sustainable Development Goal 15 (Life on land) targets:  </w:t>
            </w:r>
            <w:hyperlink r:id="rId11" w:history="1">
              <w:r w:rsidRPr="0075305A">
                <w:rPr>
                  <w:rStyle w:val="Hyperlink"/>
                  <w:lang w:val="en-GB"/>
                </w:rPr>
                <w:t>http://globalresponsibility.eu/goal-15-life-on-land/</w:t>
              </w:r>
            </w:hyperlink>
            <w:r>
              <w:rPr>
                <w:lang w:val="en-GB"/>
              </w:rPr>
              <w:t xml:space="preserve"> </w:t>
            </w:r>
          </w:p>
          <w:p w14:paraId="0B9CB51B" w14:textId="77777777" w:rsidR="005B7F61" w:rsidRDefault="005B7F61">
            <w:pPr>
              <w:rPr>
                <w:lang w:val="en-GB"/>
              </w:rPr>
            </w:pPr>
          </w:p>
          <w:p w14:paraId="34BDB9CE" w14:textId="46C5D403" w:rsidR="005B7F61" w:rsidRDefault="005B7F61">
            <w:pPr>
              <w:rPr>
                <w:lang w:val="en-GB"/>
              </w:rPr>
            </w:pPr>
            <w:r>
              <w:rPr>
                <w:lang w:val="en-GB"/>
              </w:rPr>
              <w:t>United Nations, “</w:t>
            </w:r>
            <w:r w:rsidRPr="00054243">
              <w:rPr>
                <w:lang w:val="en-GB"/>
              </w:rPr>
              <w:t>Goal 15: Sustainably manage forests, combat desertification, halt and reverse land degradation, halt biodiversity loss</w:t>
            </w:r>
            <w:r>
              <w:rPr>
                <w:lang w:val="en-GB"/>
              </w:rPr>
              <w:t>,”</w:t>
            </w:r>
          </w:p>
          <w:p w14:paraId="065A8801" w14:textId="31B98205" w:rsidR="005B7F61" w:rsidRDefault="002F74F1">
            <w:pPr>
              <w:rPr>
                <w:lang w:val="en-GB"/>
              </w:rPr>
            </w:pPr>
            <w:hyperlink r:id="rId12" w:history="1">
              <w:r w:rsidR="005B7F61" w:rsidRPr="00884599">
                <w:rPr>
                  <w:rStyle w:val="Hyperlink"/>
                  <w:lang w:val="en-GB"/>
                </w:rPr>
                <w:t>http://www.un.org/sustainabledevelopment/biodiversity/</w:t>
              </w:r>
            </w:hyperlink>
            <w:r w:rsidR="005B7F61">
              <w:rPr>
                <w:lang w:val="en-GB"/>
              </w:rPr>
              <w:t xml:space="preserve"> </w:t>
            </w:r>
          </w:p>
          <w:p w14:paraId="5A205458" w14:textId="77777777" w:rsidR="005B7F61" w:rsidRDefault="005B7F61">
            <w:pPr>
              <w:rPr>
                <w:lang w:val="en-GB"/>
              </w:rPr>
            </w:pPr>
          </w:p>
          <w:p w14:paraId="1CCE64EE" w14:textId="7DE31161" w:rsidR="005B7F61" w:rsidRPr="00054243" w:rsidRDefault="005B7F61">
            <w:pPr>
              <w:rPr>
                <w:lang w:val="en-US"/>
              </w:rPr>
            </w:pPr>
            <w:r>
              <w:rPr>
                <w:lang w:val="en-GB"/>
              </w:rPr>
              <w:t xml:space="preserve">United Nations, “The Future We Want,” </w:t>
            </w:r>
            <w:r w:rsidRPr="00054243">
              <w:rPr>
                <w:bCs/>
                <w:lang w:val="en-US"/>
              </w:rPr>
              <w:t>United Nations Conference on Sustainable Development</w:t>
            </w:r>
            <w:r>
              <w:rPr>
                <w:bCs/>
                <w:lang w:val="en-US"/>
              </w:rPr>
              <w:t>, 2012,</w:t>
            </w:r>
            <w:r w:rsidRPr="00054243">
              <w:rPr>
                <w:bCs/>
                <w:lang w:val="en-US"/>
              </w:rPr>
              <w:t xml:space="preserve"> </w:t>
            </w:r>
            <w:hyperlink r:id="rId13" w:history="1">
              <w:r w:rsidRPr="00A9361C">
                <w:rPr>
                  <w:rStyle w:val="Hyperlink"/>
                  <w:lang w:val="en-GB"/>
                </w:rPr>
                <w:t>https://sustainabledevelopment.un.org/content/documents/733FutureWeWant.pdf</w:t>
              </w:r>
            </w:hyperlink>
            <w:r>
              <w:rPr>
                <w:lang w:val="en-GB"/>
              </w:rPr>
              <w:t xml:space="preserve"> </w:t>
            </w:r>
          </w:p>
          <w:p w14:paraId="69271310" w14:textId="77777777" w:rsidR="005B7F61" w:rsidRDefault="005B7F61">
            <w:pPr>
              <w:rPr>
                <w:lang w:val="en-GB"/>
              </w:rPr>
            </w:pPr>
            <w:r w:rsidRPr="00527DEE">
              <w:rPr>
                <w:b/>
                <w:bCs/>
                <w:lang w:val="en-US"/>
              </w:rPr>
              <w:br/>
            </w:r>
            <w:r w:rsidRPr="00527DEE">
              <w:rPr>
                <w:lang w:val="en-US"/>
              </w:rPr>
              <w:t xml:space="preserve">PBL Netherlands </w:t>
            </w:r>
            <w:r>
              <w:rPr>
                <w:lang w:val="en-US"/>
              </w:rPr>
              <w:t>Environmental Assessment Agency, “</w:t>
            </w:r>
            <w:r w:rsidRPr="00527DEE">
              <w:rPr>
                <w:lang w:val="en-US"/>
              </w:rPr>
              <w:t>How sectors can contribute to sustainable use and conservation of biodiversity</w:t>
            </w:r>
            <w:r>
              <w:rPr>
                <w:lang w:val="en-US"/>
              </w:rPr>
              <w:t xml:space="preserve">,” </w:t>
            </w:r>
            <w:r w:rsidRPr="00054243">
              <w:rPr>
                <w:lang w:val="en-US"/>
              </w:rPr>
              <w:t>CBD Technical Series No 79</w:t>
            </w:r>
            <w:r>
              <w:rPr>
                <w:lang w:val="en-US"/>
              </w:rPr>
              <w:t xml:space="preserve">, 2014, </w:t>
            </w:r>
            <w:hyperlink r:id="rId14" w:history="1">
              <w:r w:rsidRPr="00A9361C">
                <w:rPr>
                  <w:rStyle w:val="Hyperlink"/>
                  <w:lang w:val="en-GB"/>
                </w:rPr>
                <w:t>https://sustainabledevelopment.un.org/content/documents/1981cbd-ts-79-en.pdf</w:t>
              </w:r>
            </w:hyperlink>
            <w:r>
              <w:rPr>
                <w:lang w:val="en-GB"/>
              </w:rPr>
              <w:t xml:space="preserve"> </w:t>
            </w:r>
          </w:p>
          <w:p w14:paraId="75629E49" w14:textId="664D70C0" w:rsidR="006F4887" w:rsidRPr="00054243" w:rsidRDefault="006F4887" w:rsidP="006F4887">
            <w:pPr>
              <w:rPr>
                <w:lang w:val="en-US"/>
              </w:rPr>
            </w:pPr>
            <w:proofErr w:type="spellStart"/>
            <w:r w:rsidRPr="006F4887">
              <w:rPr>
                <w:lang w:val="en-US"/>
              </w:rPr>
              <w:t>Mathy</w:t>
            </w:r>
            <w:proofErr w:type="spellEnd"/>
            <w:r w:rsidRPr="006F4887">
              <w:rPr>
                <w:lang w:val="en-US"/>
              </w:rPr>
              <w:t xml:space="preserve"> Stanislaus</w:t>
            </w:r>
            <w:r>
              <w:rPr>
                <w:lang w:val="en-US"/>
              </w:rPr>
              <w:t>, “</w:t>
            </w:r>
            <w:r w:rsidRPr="006F4887">
              <w:rPr>
                <w:lang w:val="en-US"/>
              </w:rPr>
              <w:t>Resource efficiency: lessons from Henry Ford on doing more with less</w:t>
            </w:r>
            <w:r>
              <w:rPr>
                <w:lang w:val="en-US"/>
              </w:rPr>
              <w:t xml:space="preserve">,” World Economic Forum, </w:t>
            </w:r>
            <w:r w:rsidRPr="006F4887">
              <w:rPr>
                <w:lang w:val="en-US"/>
              </w:rPr>
              <w:t>2016</w:t>
            </w:r>
            <w:r>
              <w:rPr>
                <w:lang w:val="en-US"/>
              </w:rPr>
              <w:t xml:space="preserve">, </w:t>
            </w:r>
            <w:hyperlink r:id="rId15" w:history="1">
              <w:r w:rsidRPr="00884599">
                <w:rPr>
                  <w:rStyle w:val="Hyperlink"/>
                  <w:lang w:val="en-US"/>
                </w:rPr>
                <w:t>https://www.weforum.org/agenda/2016/03/resource-efficiency-henry-ford-manufacturing/</w:t>
              </w:r>
            </w:hyperlink>
            <w:r>
              <w:rPr>
                <w:lang w:val="en-US"/>
              </w:rPr>
              <w:t xml:space="preserve"> </w:t>
            </w:r>
          </w:p>
        </w:tc>
      </w:tr>
    </w:tbl>
    <w:p w14:paraId="3EEDEB36" w14:textId="77777777" w:rsidR="00003F54" w:rsidRPr="005F26EF" w:rsidRDefault="00003F54">
      <w:pPr>
        <w:rPr>
          <w:lang w:val="en-GB"/>
        </w:rPr>
      </w:pPr>
      <w:bookmarkStart w:id="0" w:name="_GoBack"/>
      <w:bookmarkEnd w:id="0"/>
    </w:p>
    <w:sectPr w:rsidR="00003F54" w:rsidRPr="005F26E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49C"/>
    <w:multiLevelType w:val="hybridMultilevel"/>
    <w:tmpl w:val="05D8A8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B640B9"/>
    <w:multiLevelType w:val="hybridMultilevel"/>
    <w:tmpl w:val="8978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B13AB"/>
    <w:multiLevelType w:val="hybridMultilevel"/>
    <w:tmpl w:val="416C40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1F6C73"/>
    <w:multiLevelType w:val="hybridMultilevel"/>
    <w:tmpl w:val="AA4C9E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4E126B3"/>
    <w:multiLevelType w:val="hybridMultilevel"/>
    <w:tmpl w:val="A044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F3B08"/>
    <w:multiLevelType w:val="hybridMultilevel"/>
    <w:tmpl w:val="E3D8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45568"/>
    <w:multiLevelType w:val="hybridMultilevel"/>
    <w:tmpl w:val="579C60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B26D8C"/>
    <w:multiLevelType w:val="hybridMultilevel"/>
    <w:tmpl w:val="A5B8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E2573"/>
    <w:multiLevelType w:val="hybridMultilevel"/>
    <w:tmpl w:val="D6D2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C05DB"/>
    <w:multiLevelType w:val="hybridMultilevel"/>
    <w:tmpl w:val="AFD4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9"/>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54"/>
    <w:rsid w:val="00003F54"/>
    <w:rsid w:val="000310D1"/>
    <w:rsid w:val="000507F7"/>
    <w:rsid w:val="00054243"/>
    <w:rsid w:val="000C53D1"/>
    <w:rsid w:val="001C6238"/>
    <w:rsid w:val="001C718E"/>
    <w:rsid w:val="001E191F"/>
    <w:rsid w:val="002F74F1"/>
    <w:rsid w:val="00303926"/>
    <w:rsid w:val="003E052C"/>
    <w:rsid w:val="004A01A0"/>
    <w:rsid w:val="004D53A9"/>
    <w:rsid w:val="00527DEE"/>
    <w:rsid w:val="005B7F61"/>
    <w:rsid w:val="005E40A5"/>
    <w:rsid w:val="005F26EF"/>
    <w:rsid w:val="006446E9"/>
    <w:rsid w:val="006D6475"/>
    <w:rsid w:val="006F4887"/>
    <w:rsid w:val="007C3F55"/>
    <w:rsid w:val="008021BC"/>
    <w:rsid w:val="00975362"/>
    <w:rsid w:val="009A45FF"/>
    <w:rsid w:val="00B84767"/>
    <w:rsid w:val="00BB7540"/>
    <w:rsid w:val="00CF0A14"/>
    <w:rsid w:val="00CF633C"/>
    <w:rsid w:val="00E635AA"/>
    <w:rsid w:val="00E902A6"/>
    <w:rsid w:val="00EF53CC"/>
    <w:rsid w:val="00F01005"/>
    <w:rsid w:val="00F14918"/>
    <w:rsid w:val="00F76EDC"/>
    <w:rsid w:val="00FB339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9BAD5"/>
  <w15:docId w15:val="{66D086AA-9C02-4EB2-A447-FADD4246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7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6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507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7F7"/>
    <w:rPr>
      <w:rFonts w:ascii="Lucida Grande" w:hAnsi="Lucida Grande" w:cs="Lucida Grande"/>
      <w:sz w:val="18"/>
      <w:szCs w:val="18"/>
    </w:rPr>
  </w:style>
  <w:style w:type="paragraph" w:styleId="ListParagraph">
    <w:name w:val="List Paragraph"/>
    <w:basedOn w:val="Normal"/>
    <w:uiPriority w:val="34"/>
    <w:qFormat/>
    <w:rsid w:val="004D53A9"/>
    <w:pPr>
      <w:ind w:left="720"/>
      <w:contextualSpacing/>
    </w:pPr>
  </w:style>
  <w:style w:type="character" w:styleId="Hyperlink">
    <w:name w:val="Hyperlink"/>
    <w:basedOn w:val="DefaultParagraphFont"/>
    <w:uiPriority w:val="99"/>
    <w:unhideWhenUsed/>
    <w:rsid w:val="00527DEE"/>
    <w:rPr>
      <w:color w:val="0563C1" w:themeColor="hyperlink"/>
      <w:u w:val="single"/>
    </w:rPr>
  </w:style>
  <w:style w:type="character" w:styleId="FollowedHyperlink">
    <w:name w:val="FollowedHyperlink"/>
    <w:basedOn w:val="DefaultParagraphFont"/>
    <w:uiPriority w:val="99"/>
    <w:semiHidden/>
    <w:unhideWhenUsed/>
    <w:rsid w:val="00054243"/>
    <w:rPr>
      <w:color w:val="954F72" w:themeColor="followedHyperlink"/>
      <w:u w:val="single"/>
    </w:rPr>
  </w:style>
  <w:style w:type="paragraph" w:styleId="NormalWeb">
    <w:name w:val="Normal (Web)"/>
    <w:basedOn w:val="Normal"/>
    <w:uiPriority w:val="99"/>
    <w:semiHidden/>
    <w:unhideWhenUsed/>
    <w:rsid w:val="00054243"/>
    <w:rPr>
      <w:rFonts w:ascii="Times New Roman" w:hAnsi="Times New Roman" w:cs="Times New Roman"/>
      <w:sz w:val="24"/>
      <w:szCs w:val="24"/>
    </w:rPr>
  </w:style>
  <w:style w:type="paragraph" w:styleId="Header">
    <w:name w:val="header"/>
    <w:basedOn w:val="Normal"/>
    <w:link w:val="HeaderChar"/>
    <w:uiPriority w:val="99"/>
    <w:unhideWhenUsed/>
    <w:rsid w:val="000310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3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90855">
      <w:bodyDiv w:val="1"/>
      <w:marLeft w:val="0"/>
      <w:marRight w:val="0"/>
      <w:marTop w:val="0"/>
      <w:marBottom w:val="0"/>
      <w:divBdr>
        <w:top w:val="none" w:sz="0" w:space="0" w:color="auto"/>
        <w:left w:val="none" w:sz="0" w:space="0" w:color="auto"/>
        <w:bottom w:val="none" w:sz="0" w:space="0" w:color="auto"/>
        <w:right w:val="none" w:sz="0" w:space="0" w:color="auto"/>
      </w:divBdr>
      <w:divsChild>
        <w:div w:id="869227641">
          <w:marLeft w:val="0"/>
          <w:marRight w:val="0"/>
          <w:marTop w:val="0"/>
          <w:marBottom w:val="0"/>
          <w:divBdr>
            <w:top w:val="none" w:sz="0" w:space="0" w:color="auto"/>
            <w:left w:val="none" w:sz="0" w:space="0" w:color="auto"/>
            <w:bottom w:val="none" w:sz="0" w:space="0" w:color="auto"/>
            <w:right w:val="none" w:sz="0" w:space="0" w:color="auto"/>
          </w:divBdr>
          <w:divsChild>
            <w:div w:id="1661735648">
              <w:marLeft w:val="0"/>
              <w:marRight w:val="0"/>
              <w:marTop w:val="0"/>
              <w:marBottom w:val="0"/>
              <w:divBdr>
                <w:top w:val="none" w:sz="0" w:space="0" w:color="auto"/>
                <w:left w:val="none" w:sz="0" w:space="0" w:color="auto"/>
                <w:bottom w:val="none" w:sz="0" w:space="0" w:color="auto"/>
                <w:right w:val="none" w:sz="0" w:space="0" w:color="auto"/>
              </w:divBdr>
              <w:divsChild>
                <w:div w:id="1866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4111">
      <w:bodyDiv w:val="1"/>
      <w:marLeft w:val="0"/>
      <w:marRight w:val="0"/>
      <w:marTop w:val="0"/>
      <w:marBottom w:val="0"/>
      <w:divBdr>
        <w:top w:val="none" w:sz="0" w:space="0" w:color="auto"/>
        <w:left w:val="none" w:sz="0" w:space="0" w:color="auto"/>
        <w:bottom w:val="none" w:sz="0" w:space="0" w:color="auto"/>
        <w:right w:val="none" w:sz="0" w:space="0" w:color="auto"/>
      </w:divBdr>
      <w:divsChild>
        <w:div w:id="472675408">
          <w:marLeft w:val="0"/>
          <w:marRight w:val="0"/>
          <w:marTop w:val="0"/>
          <w:marBottom w:val="0"/>
          <w:divBdr>
            <w:top w:val="none" w:sz="0" w:space="0" w:color="auto"/>
            <w:left w:val="none" w:sz="0" w:space="0" w:color="auto"/>
            <w:bottom w:val="none" w:sz="0" w:space="0" w:color="auto"/>
            <w:right w:val="none" w:sz="0" w:space="0" w:color="auto"/>
          </w:divBdr>
          <w:divsChild>
            <w:div w:id="1064259590">
              <w:marLeft w:val="0"/>
              <w:marRight w:val="0"/>
              <w:marTop w:val="0"/>
              <w:marBottom w:val="0"/>
              <w:divBdr>
                <w:top w:val="none" w:sz="0" w:space="0" w:color="auto"/>
                <w:left w:val="none" w:sz="0" w:space="0" w:color="auto"/>
                <w:bottom w:val="none" w:sz="0" w:space="0" w:color="auto"/>
                <w:right w:val="none" w:sz="0" w:space="0" w:color="auto"/>
              </w:divBdr>
              <w:divsChild>
                <w:div w:id="18995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560">
      <w:bodyDiv w:val="1"/>
      <w:marLeft w:val="0"/>
      <w:marRight w:val="0"/>
      <w:marTop w:val="0"/>
      <w:marBottom w:val="0"/>
      <w:divBdr>
        <w:top w:val="none" w:sz="0" w:space="0" w:color="auto"/>
        <w:left w:val="none" w:sz="0" w:space="0" w:color="auto"/>
        <w:bottom w:val="none" w:sz="0" w:space="0" w:color="auto"/>
        <w:right w:val="none" w:sz="0" w:space="0" w:color="auto"/>
      </w:divBdr>
      <w:divsChild>
        <w:div w:id="257177973">
          <w:marLeft w:val="0"/>
          <w:marRight w:val="0"/>
          <w:marTop w:val="0"/>
          <w:marBottom w:val="0"/>
          <w:divBdr>
            <w:top w:val="none" w:sz="0" w:space="0" w:color="auto"/>
            <w:left w:val="none" w:sz="0" w:space="0" w:color="auto"/>
            <w:bottom w:val="none" w:sz="0" w:space="0" w:color="auto"/>
            <w:right w:val="none" w:sz="0" w:space="0" w:color="auto"/>
          </w:divBdr>
          <w:divsChild>
            <w:div w:id="730083765">
              <w:marLeft w:val="0"/>
              <w:marRight w:val="0"/>
              <w:marTop w:val="0"/>
              <w:marBottom w:val="0"/>
              <w:divBdr>
                <w:top w:val="none" w:sz="0" w:space="0" w:color="auto"/>
                <w:left w:val="none" w:sz="0" w:space="0" w:color="auto"/>
                <w:bottom w:val="none" w:sz="0" w:space="0" w:color="auto"/>
                <w:right w:val="none" w:sz="0" w:space="0" w:color="auto"/>
              </w:divBdr>
              <w:divsChild>
                <w:div w:id="2027897752">
                  <w:marLeft w:val="0"/>
                  <w:marRight w:val="0"/>
                  <w:marTop w:val="0"/>
                  <w:marBottom w:val="0"/>
                  <w:divBdr>
                    <w:top w:val="none" w:sz="0" w:space="0" w:color="auto"/>
                    <w:left w:val="none" w:sz="0" w:space="0" w:color="auto"/>
                    <w:bottom w:val="none" w:sz="0" w:space="0" w:color="auto"/>
                    <w:right w:val="none" w:sz="0" w:space="0" w:color="auto"/>
                  </w:divBdr>
                  <w:divsChild>
                    <w:div w:id="20611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6344">
      <w:bodyDiv w:val="1"/>
      <w:marLeft w:val="0"/>
      <w:marRight w:val="0"/>
      <w:marTop w:val="0"/>
      <w:marBottom w:val="0"/>
      <w:divBdr>
        <w:top w:val="none" w:sz="0" w:space="0" w:color="auto"/>
        <w:left w:val="none" w:sz="0" w:space="0" w:color="auto"/>
        <w:bottom w:val="none" w:sz="0" w:space="0" w:color="auto"/>
        <w:right w:val="none" w:sz="0" w:space="0" w:color="auto"/>
      </w:divBdr>
      <w:divsChild>
        <w:div w:id="1053700602">
          <w:marLeft w:val="0"/>
          <w:marRight w:val="0"/>
          <w:marTop w:val="0"/>
          <w:marBottom w:val="0"/>
          <w:divBdr>
            <w:top w:val="none" w:sz="0" w:space="0" w:color="auto"/>
            <w:left w:val="none" w:sz="0" w:space="0" w:color="auto"/>
            <w:bottom w:val="none" w:sz="0" w:space="0" w:color="auto"/>
            <w:right w:val="none" w:sz="0" w:space="0" w:color="auto"/>
          </w:divBdr>
          <w:divsChild>
            <w:div w:id="828254656">
              <w:marLeft w:val="0"/>
              <w:marRight w:val="0"/>
              <w:marTop w:val="0"/>
              <w:marBottom w:val="0"/>
              <w:divBdr>
                <w:top w:val="none" w:sz="0" w:space="0" w:color="auto"/>
                <w:left w:val="none" w:sz="0" w:space="0" w:color="auto"/>
                <w:bottom w:val="none" w:sz="0" w:space="0" w:color="auto"/>
                <w:right w:val="none" w:sz="0" w:space="0" w:color="auto"/>
              </w:divBdr>
              <w:divsChild>
                <w:div w:id="13236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2911">
      <w:bodyDiv w:val="1"/>
      <w:marLeft w:val="0"/>
      <w:marRight w:val="0"/>
      <w:marTop w:val="0"/>
      <w:marBottom w:val="0"/>
      <w:divBdr>
        <w:top w:val="none" w:sz="0" w:space="0" w:color="auto"/>
        <w:left w:val="none" w:sz="0" w:space="0" w:color="auto"/>
        <w:bottom w:val="none" w:sz="0" w:space="0" w:color="auto"/>
        <w:right w:val="none" w:sz="0" w:space="0" w:color="auto"/>
      </w:divBdr>
      <w:divsChild>
        <w:div w:id="761876094">
          <w:marLeft w:val="0"/>
          <w:marRight w:val="0"/>
          <w:marTop w:val="0"/>
          <w:marBottom w:val="0"/>
          <w:divBdr>
            <w:top w:val="none" w:sz="0" w:space="0" w:color="auto"/>
            <w:left w:val="none" w:sz="0" w:space="0" w:color="auto"/>
            <w:bottom w:val="none" w:sz="0" w:space="0" w:color="auto"/>
            <w:right w:val="none" w:sz="0" w:space="0" w:color="auto"/>
          </w:divBdr>
          <w:divsChild>
            <w:div w:id="1981037083">
              <w:marLeft w:val="0"/>
              <w:marRight w:val="0"/>
              <w:marTop w:val="0"/>
              <w:marBottom w:val="0"/>
              <w:divBdr>
                <w:top w:val="none" w:sz="0" w:space="0" w:color="auto"/>
                <w:left w:val="none" w:sz="0" w:space="0" w:color="auto"/>
                <w:bottom w:val="none" w:sz="0" w:space="0" w:color="auto"/>
                <w:right w:val="none" w:sz="0" w:space="0" w:color="auto"/>
              </w:divBdr>
              <w:divsChild>
                <w:div w:id="10919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1907">
      <w:bodyDiv w:val="1"/>
      <w:marLeft w:val="0"/>
      <w:marRight w:val="0"/>
      <w:marTop w:val="0"/>
      <w:marBottom w:val="0"/>
      <w:divBdr>
        <w:top w:val="none" w:sz="0" w:space="0" w:color="auto"/>
        <w:left w:val="none" w:sz="0" w:space="0" w:color="auto"/>
        <w:bottom w:val="none" w:sz="0" w:space="0" w:color="auto"/>
        <w:right w:val="none" w:sz="0" w:space="0" w:color="auto"/>
      </w:divBdr>
      <w:divsChild>
        <w:div w:id="1658916665">
          <w:marLeft w:val="0"/>
          <w:marRight w:val="0"/>
          <w:marTop w:val="0"/>
          <w:marBottom w:val="0"/>
          <w:divBdr>
            <w:top w:val="none" w:sz="0" w:space="0" w:color="auto"/>
            <w:left w:val="none" w:sz="0" w:space="0" w:color="auto"/>
            <w:bottom w:val="none" w:sz="0" w:space="0" w:color="auto"/>
            <w:right w:val="none" w:sz="0" w:space="0" w:color="auto"/>
          </w:divBdr>
          <w:divsChild>
            <w:div w:id="1152480046">
              <w:marLeft w:val="0"/>
              <w:marRight w:val="0"/>
              <w:marTop w:val="0"/>
              <w:marBottom w:val="0"/>
              <w:divBdr>
                <w:top w:val="none" w:sz="0" w:space="0" w:color="auto"/>
                <w:left w:val="none" w:sz="0" w:space="0" w:color="auto"/>
                <w:bottom w:val="none" w:sz="0" w:space="0" w:color="auto"/>
                <w:right w:val="none" w:sz="0" w:space="0" w:color="auto"/>
              </w:divBdr>
              <w:divsChild>
                <w:div w:id="5986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8453">
      <w:bodyDiv w:val="1"/>
      <w:marLeft w:val="0"/>
      <w:marRight w:val="0"/>
      <w:marTop w:val="0"/>
      <w:marBottom w:val="0"/>
      <w:divBdr>
        <w:top w:val="none" w:sz="0" w:space="0" w:color="auto"/>
        <w:left w:val="none" w:sz="0" w:space="0" w:color="auto"/>
        <w:bottom w:val="none" w:sz="0" w:space="0" w:color="auto"/>
        <w:right w:val="none" w:sz="0" w:space="0" w:color="auto"/>
      </w:divBdr>
      <w:divsChild>
        <w:div w:id="1981031426">
          <w:marLeft w:val="0"/>
          <w:marRight w:val="0"/>
          <w:marTop w:val="0"/>
          <w:marBottom w:val="0"/>
          <w:divBdr>
            <w:top w:val="none" w:sz="0" w:space="0" w:color="auto"/>
            <w:left w:val="none" w:sz="0" w:space="0" w:color="auto"/>
            <w:bottom w:val="none" w:sz="0" w:space="0" w:color="auto"/>
            <w:right w:val="none" w:sz="0" w:space="0" w:color="auto"/>
          </w:divBdr>
          <w:divsChild>
            <w:div w:id="1400664752">
              <w:marLeft w:val="0"/>
              <w:marRight w:val="0"/>
              <w:marTop w:val="0"/>
              <w:marBottom w:val="0"/>
              <w:divBdr>
                <w:top w:val="none" w:sz="0" w:space="0" w:color="auto"/>
                <w:left w:val="none" w:sz="0" w:space="0" w:color="auto"/>
                <w:bottom w:val="none" w:sz="0" w:space="0" w:color="auto"/>
                <w:right w:val="none" w:sz="0" w:space="0" w:color="auto"/>
              </w:divBdr>
              <w:divsChild>
                <w:div w:id="691957950">
                  <w:marLeft w:val="0"/>
                  <w:marRight w:val="0"/>
                  <w:marTop w:val="0"/>
                  <w:marBottom w:val="0"/>
                  <w:divBdr>
                    <w:top w:val="none" w:sz="0" w:space="0" w:color="auto"/>
                    <w:left w:val="none" w:sz="0" w:space="0" w:color="auto"/>
                    <w:bottom w:val="none" w:sz="0" w:space="0" w:color="auto"/>
                    <w:right w:val="none" w:sz="0" w:space="0" w:color="auto"/>
                  </w:divBdr>
                  <w:divsChild>
                    <w:div w:id="8078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joe_smith_how_to_use_a_paper_towel" TargetMode="External"/><Relationship Id="rId13" Type="http://schemas.openxmlformats.org/officeDocument/2006/relationships/hyperlink" Target="https://sustainabledevelopment.un.org/content/documents/733FutureWeWant.pdf" TargetMode="External"/><Relationship Id="rId3" Type="http://schemas.openxmlformats.org/officeDocument/2006/relationships/styles" Target="styles.xml"/><Relationship Id="rId7" Type="http://schemas.openxmlformats.org/officeDocument/2006/relationships/hyperlink" Target="https://www.youtube.com/watch?v=jBqMJzv4Cs8" TargetMode="External"/><Relationship Id="rId12" Type="http://schemas.openxmlformats.org/officeDocument/2006/relationships/hyperlink" Target="http://www.un.org/sustainabledevelopment/biodivers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globalresponsibility.eu/goal-15-life-on-land/" TargetMode="External"/><Relationship Id="rId5" Type="http://schemas.openxmlformats.org/officeDocument/2006/relationships/webSettings" Target="webSettings.xml"/><Relationship Id="rId15" Type="http://schemas.openxmlformats.org/officeDocument/2006/relationships/hyperlink" Target="https://www.weforum.org/agenda/2016/03/resource-efficiency-henry-ford-manufacturing/" TargetMode="External"/><Relationship Id="rId10" Type="http://schemas.openxmlformats.org/officeDocument/2006/relationships/hyperlink" Target="http://www.un.org/sustainabledevelopment/wp-content/uploads/2016/08/15_Why-it-Matters_Goal15__Life-on-Land_3p.pdf" TargetMode="External"/><Relationship Id="rId4" Type="http://schemas.openxmlformats.org/officeDocument/2006/relationships/settings" Target="settings.xml"/><Relationship Id="rId9" Type="http://schemas.openxmlformats.org/officeDocument/2006/relationships/hyperlink" Target="https://www.weforum.org/agenda/2016/08/it-s-only-august-and-we-ve-already-used-up-all-of-this-year-s-resources/?utm_content=buffer78fcf&amp;utm_medium=social&amp;utm_source=facebook.com&amp;utm_campaign=buffer" TargetMode="External"/><Relationship Id="rId14" Type="http://schemas.openxmlformats.org/officeDocument/2006/relationships/hyperlink" Target="https://sustainabledevelopment.un.org/content/documents/1981cbd-ts-7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9330D-A0FE-4F0C-B8A1-064B21B2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GN ReSound A/S</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Marqvard, Trine</dc:creator>
  <cp:keywords/>
  <dc:description/>
  <cp:lastModifiedBy>Daniel Shillcock</cp:lastModifiedBy>
  <cp:revision>16</cp:revision>
  <dcterms:created xsi:type="dcterms:W3CDTF">2016-08-22T13:42:00Z</dcterms:created>
  <dcterms:modified xsi:type="dcterms:W3CDTF">2016-09-07T16:07:00Z</dcterms:modified>
</cp:coreProperties>
</file>